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0" w:rsidRPr="00323E77" w:rsidRDefault="005C4DA0" w:rsidP="005C4DA0">
      <w:pPr>
        <w:keepNext/>
        <w:keepLines/>
        <w:spacing w:after="100" w:afterAutospacing="1"/>
        <w:outlineLvl w:val="1"/>
        <w:rPr>
          <w:rFonts w:eastAsiaTheme="majorEastAsia" w:cstheme="majorBidi"/>
          <w:b/>
          <w:bCs/>
        </w:rPr>
      </w:pPr>
      <w:r w:rsidRPr="00323E77">
        <w:rPr>
          <w:rFonts w:eastAsiaTheme="majorEastAsia" w:cstheme="majorBidi"/>
          <w:b/>
          <w:bCs/>
        </w:rPr>
        <w:t>Friday 14 March</w:t>
      </w:r>
      <w:r>
        <w:rPr>
          <w:rFonts w:eastAsiaTheme="majorEastAsia" w:cstheme="majorBidi"/>
          <w:b/>
          <w:bCs/>
        </w:rPr>
        <w:tab/>
      </w:r>
      <w:r>
        <w:rPr>
          <w:rFonts w:eastAsiaTheme="majorEastAsia" w:cstheme="majorBidi"/>
          <w:b/>
          <w:bCs/>
        </w:rPr>
        <w:tab/>
      </w:r>
      <w:r>
        <w:rPr>
          <w:rFonts w:eastAsiaTheme="majorEastAsia" w:cstheme="majorBidi"/>
          <w:b/>
          <w:bCs/>
        </w:rPr>
        <w:tab/>
      </w:r>
      <w:r>
        <w:rPr>
          <w:rFonts w:eastAsiaTheme="majorEastAsia" w:cstheme="majorBidi"/>
          <w:b/>
          <w:bCs/>
        </w:rPr>
        <w:tab/>
      </w:r>
      <w:r>
        <w:rPr>
          <w:rFonts w:eastAsiaTheme="majorEastAsia" w:cstheme="majorBidi"/>
          <w:b/>
          <w:bCs/>
        </w:rPr>
        <w:tab/>
      </w:r>
      <w:r>
        <w:rPr>
          <w:rFonts w:eastAsiaTheme="majorEastAsia" w:cstheme="majorBidi"/>
          <w:b/>
          <w:bCs/>
        </w:rPr>
        <w:tab/>
      </w:r>
      <w:r>
        <w:rPr>
          <w:rFonts w:eastAsiaTheme="majorEastAsia" w:cstheme="majorBidi"/>
          <w:b/>
          <w:bCs/>
        </w:rPr>
        <w:tab/>
      </w:r>
      <w:r>
        <w:rPr>
          <w:rFonts w:eastAsiaTheme="majorEastAsia" w:cstheme="majorBidi"/>
          <w:b/>
          <w:bCs/>
        </w:rPr>
        <w:tab/>
      </w:r>
    </w:p>
    <w:p w:rsidR="005C4DA0" w:rsidRDefault="005C4DA0" w:rsidP="005C4DA0">
      <w:pPr>
        <w:rPr>
          <w:rFonts w:eastAsiaTheme="majorEastAsia" w:cstheme="majorBidi"/>
          <w:b/>
          <w:bCs/>
        </w:rPr>
      </w:pPr>
      <w:r w:rsidRPr="00323E77">
        <w:rPr>
          <w:b/>
        </w:rPr>
        <w:t>For Immediate Release</w:t>
      </w:r>
      <w:r>
        <w:rPr>
          <w:b/>
        </w:rPr>
        <w:t xml:space="preserve">  </w:t>
      </w:r>
    </w:p>
    <w:p w:rsidR="005C4DA0" w:rsidRDefault="005C4DA0" w:rsidP="005C4DA0">
      <w:pPr>
        <w:keepNext/>
        <w:keepLines/>
        <w:jc w:val="center"/>
        <w:outlineLvl w:val="1"/>
        <w:rPr>
          <w:rFonts w:eastAsiaTheme="majorEastAsia" w:cstheme="majorBidi"/>
          <w:b/>
          <w:bCs/>
        </w:rPr>
      </w:pPr>
    </w:p>
    <w:p w:rsidR="005C4DA0" w:rsidRPr="00323E77" w:rsidRDefault="005C4DA0" w:rsidP="005C4DA0">
      <w:pPr>
        <w:keepNext/>
        <w:keepLines/>
        <w:jc w:val="center"/>
        <w:outlineLvl w:val="1"/>
        <w:rPr>
          <w:rFonts w:eastAsiaTheme="majorEastAsia" w:cstheme="majorBidi"/>
          <w:b/>
          <w:bCs/>
        </w:rPr>
      </w:pPr>
      <w:r w:rsidRPr="00323E77">
        <w:rPr>
          <w:rFonts w:eastAsiaTheme="majorEastAsia" w:cstheme="majorBidi"/>
          <w:b/>
          <w:bCs/>
        </w:rPr>
        <w:t>$100m foundation</w:t>
      </w:r>
      <w:r>
        <w:rPr>
          <w:rFonts w:eastAsiaTheme="majorEastAsia" w:cstheme="majorBidi"/>
          <w:b/>
          <w:bCs/>
        </w:rPr>
        <w:t xml:space="preserve"> to</w:t>
      </w:r>
      <w:r w:rsidR="00B73A28">
        <w:rPr>
          <w:rFonts w:eastAsiaTheme="majorEastAsia" w:cstheme="majorBidi"/>
          <w:b/>
          <w:bCs/>
        </w:rPr>
        <w:t xml:space="preserve"> support</w:t>
      </w:r>
      <w:r>
        <w:rPr>
          <w:rFonts w:eastAsiaTheme="majorEastAsia" w:cstheme="majorBidi"/>
          <w:b/>
          <w:bCs/>
        </w:rPr>
        <w:t xml:space="preserve"> NZ</w:t>
      </w:r>
      <w:r w:rsidRPr="00323E77">
        <w:rPr>
          <w:rFonts w:eastAsiaTheme="majorEastAsia" w:cstheme="majorBidi"/>
          <w:b/>
          <w:bCs/>
        </w:rPr>
        <w:t xml:space="preserve"> environment and education</w:t>
      </w:r>
    </w:p>
    <w:p w:rsidR="005C4DA0" w:rsidRDefault="005C4DA0" w:rsidP="005C4DA0">
      <w:pPr>
        <w:spacing w:line="276" w:lineRule="auto"/>
        <w:ind w:right="260"/>
        <w:rPr>
          <w:rFonts w:ascii="Calibri" w:eastAsia="Adobe Gothic Std B" w:hAnsi="Calibri" w:cs="Arial"/>
        </w:rPr>
      </w:pPr>
    </w:p>
    <w:p w:rsidR="005C4DA0" w:rsidRDefault="005C4DA0" w:rsidP="005C4DA0">
      <w:pPr>
        <w:spacing w:line="276" w:lineRule="auto"/>
        <w:ind w:right="260"/>
        <w:rPr>
          <w:rFonts w:ascii="Calibri" w:eastAsia="Adobe Gothic Std B" w:hAnsi="Calibri" w:cs="Arial"/>
        </w:rPr>
      </w:pPr>
      <w:r>
        <w:rPr>
          <w:rFonts w:ascii="Calibri" w:eastAsia="Adobe Gothic Std B" w:hAnsi="Calibri" w:cs="Arial"/>
        </w:rPr>
        <w:t xml:space="preserve">A $100 million philanthropic foundation, established to </w:t>
      </w:r>
      <w:r w:rsidR="005C4CD8">
        <w:rPr>
          <w:rFonts w:ascii="Calibri" w:eastAsia="Adobe Gothic Std B" w:hAnsi="Calibri" w:cs="Arial"/>
        </w:rPr>
        <w:t>support</w:t>
      </w:r>
      <w:r w:rsidR="00AE3C32">
        <w:rPr>
          <w:rFonts w:ascii="Calibri" w:eastAsia="Adobe Gothic Std B" w:hAnsi="Calibri" w:cs="Arial"/>
        </w:rPr>
        <w:t xml:space="preserve"> </w:t>
      </w:r>
      <w:r w:rsidR="00F57FD0">
        <w:rPr>
          <w:rFonts w:ascii="Calibri" w:eastAsia="Adobe Gothic Std B" w:hAnsi="Calibri" w:cs="Arial"/>
        </w:rPr>
        <w:t xml:space="preserve">and invest in </w:t>
      </w:r>
      <w:r>
        <w:rPr>
          <w:rFonts w:ascii="Calibri" w:eastAsia="Adobe Gothic Std B" w:hAnsi="Calibri" w:cs="Arial"/>
        </w:rPr>
        <w:t xml:space="preserve">high impact New Zealand-based environmental and education projects, was launched in Auckland today.  </w:t>
      </w:r>
    </w:p>
    <w:p w:rsidR="00416679" w:rsidRDefault="00416679" w:rsidP="005C4DA0">
      <w:pPr>
        <w:spacing w:line="276" w:lineRule="auto"/>
        <w:ind w:right="260"/>
        <w:rPr>
          <w:rFonts w:ascii="Calibri" w:eastAsia="Adobe Gothic Std B" w:hAnsi="Calibri" w:cs="Arial"/>
        </w:rPr>
      </w:pPr>
    </w:p>
    <w:p w:rsidR="005C4DA0" w:rsidRDefault="00416679" w:rsidP="005C4DA0">
      <w:pPr>
        <w:spacing w:line="276" w:lineRule="auto"/>
        <w:ind w:right="260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The NEXT Foundation is funded through the benefaction of New Zealanders Annette and Neal Plowman, who have already supported a number of significant philanthropic projects, including </w:t>
      </w:r>
      <w:r w:rsidR="008666F0">
        <w:rPr>
          <w:rFonts w:eastAsia="Calibri" w:cs="Times New Roman"/>
        </w:rPr>
        <w:t>the</w:t>
      </w:r>
      <w:r w:rsidR="00BF326B">
        <w:rPr>
          <w:rFonts w:eastAsia="Calibri" w:cs="Times New Roman"/>
        </w:rPr>
        <w:t xml:space="preserve"> Rotoroa Island </w:t>
      </w:r>
      <w:r w:rsidR="008666F0">
        <w:rPr>
          <w:rFonts w:eastAsia="Calibri" w:cs="Times New Roman"/>
        </w:rPr>
        <w:t xml:space="preserve">Trust </w:t>
      </w:r>
      <w:r w:rsidR="00BF326B">
        <w:rPr>
          <w:rFonts w:eastAsia="Calibri" w:cs="Times New Roman"/>
        </w:rPr>
        <w:t xml:space="preserve">in the Hauraki Gulf, Project Janzsoon in the Abel Tasman National Park and Teach First NZ which aims to tackle educational inequality. </w:t>
      </w:r>
      <w:r>
        <w:rPr>
          <w:rFonts w:eastAsia="Calibri" w:cs="Times New Roman"/>
        </w:rPr>
        <w:t xml:space="preserve">   </w:t>
      </w:r>
    </w:p>
    <w:p w:rsidR="005C4DA0" w:rsidRDefault="005C4DA0" w:rsidP="005C4DA0">
      <w:pPr>
        <w:spacing w:line="276" w:lineRule="auto"/>
        <w:ind w:right="260"/>
        <w:rPr>
          <w:rFonts w:ascii="Calibri" w:eastAsia="Calibri" w:hAnsi="Calibri" w:cs="Times New Roman"/>
        </w:rPr>
      </w:pPr>
    </w:p>
    <w:p w:rsidR="005C4DA0" w:rsidRPr="0096748C" w:rsidRDefault="005437BA" w:rsidP="005C4DA0">
      <w:pPr>
        <w:spacing w:line="276" w:lineRule="auto"/>
        <w:ind w:right="2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Foundation will</w:t>
      </w:r>
      <w:r>
        <w:rPr>
          <w:rFonts w:ascii="Calibri" w:eastAsia="Adobe Gothic Std B" w:hAnsi="Calibri" w:cs="Arial"/>
        </w:rPr>
        <w:t xml:space="preserve"> </w:t>
      </w:r>
      <w:r w:rsidRPr="0096748C">
        <w:rPr>
          <w:rFonts w:ascii="Calibri" w:eastAsia="Calibri" w:hAnsi="Calibri" w:cs="Times New Roman"/>
        </w:rPr>
        <w:t xml:space="preserve">make commitments of approximately $5 - $15 million </w:t>
      </w:r>
      <w:r>
        <w:rPr>
          <w:rFonts w:ascii="Calibri" w:eastAsia="Calibri" w:hAnsi="Calibri" w:cs="Times New Roman"/>
        </w:rPr>
        <w:t>in up to</w:t>
      </w:r>
      <w:r w:rsidRPr="0096748C">
        <w:rPr>
          <w:rFonts w:ascii="Calibri" w:eastAsia="Calibri" w:hAnsi="Calibri" w:cs="Times New Roman"/>
        </w:rPr>
        <w:t xml:space="preserve"> three projects</w:t>
      </w:r>
      <w:r>
        <w:rPr>
          <w:rFonts w:ascii="Calibri" w:eastAsia="Calibri" w:hAnsi="Calibri" w:cs="Times New Roman"/>
        </w:rPr>
        <w:t xml:space="preserve"> each year. </w:t>
      </w:r>
      <w:r w:rsidR="005C4DA0">
        <w:rPr>
          <w:rFonts w:ascii="Calibri" w:eastAsia="Calibri" w:hAnsi="Calibri" w:cs="Times New Roman"/>
        </w:rPr>
        <w:t xml:space="preserve">Any individual or group with a </w:t>
      </w:r>
      <w:r>
        <w:rPr>
          <w:rFonts w:ascii="Calibri" w:eastAsia="Calibri" w:hAnsi="Calibri" w:cs="Times New Roman"/>
        </w:rPr>
        <w:t>high impact, well-structured</w:t>
      </w:r>
      <w:r w:rsidR="005C4DA0">
        <w:rPr>
          <w:rFonts w:ascii="Calibri" w:eastAsia="Calibri" w:hAnsi="Calibri" w:cs="Times New Roman"/>
        </w:rPr>
        <w:t xml:space="preserve"> idea in the areas</w:t>
      </w:r>
      <w:r>
        <w:rPr>
          <w:rFonts w:ascii="Calibri" w:eastAsia="Calibri" w:hAnsi="Calibri" w:cs="Times New Roman"/>
        </w:rPr>
        <w:t xml:space="preserve"> of education or environment will be able to</w:t>
      </w:r>
      <w:r w:rsidR="005C4DA0">
        <w:rPr>
          <w:rFonts w:ascii="Calibri" w:eastAsia="Calibri" w:hAnsi="Calibri" w:cs="Times New Roman"/>
        </w:rPr>
        <w:t xml:space="preserve"> submit an Expression of Interest for funding consideration.  </w:t>
      </w:r>
      <w:r w:rsidR="005C4DA0" w:rsidRPr="0096748C">
        <w:rPr>
          <w:rFonts w:ascii="Calibri" w:eastAsia="Calibri" w:hAnsi="Calibri" w:cs="Times New Roman"/>
        </w:rPr>
        <w:t xml:space="preserve"> </w:t>
      </w:r>
    </w:p>
    <w:p w:rsidR="005C4DA0" w:rsidRDefault="005C4DA0" w:rsidP="005C4DA0">
      <w:pPr>
        <w:spacing w:line="276" w:lineRule="auto"/>
        <w:ind w:right="260"/>
        <w:rPr>
          <w:rFonts w:ascii="Calibri" w:eastAsia="Adobe Gothic Std B" w:hAnsi="Calibri" w:cs="Arial"/>
        </w:rPr>
      </w:pPr>
    </w:p>
    <w:p w:rsidR="00416679" w:rsidRDefault="00416679" w:rsidP="005C4DA0">
      <w:pPr>
        <w:spacing w:line="276" w:lineRule="auto"/>
        <w:ind w:right="260"/>
        <w:rPr>
          <w:rFonts w:ascii="Calibri" w:eastAsia="Adobe Gothic Std B" w:hAnsi="Calibri" w:cs="Arial"/>
        </w:rPr>
      </w:pPr>
      <w:r>
        <w:rPr>
          <w:rFonts w:ascii="Calibri" w:eastAsia="Adobe Gothic Std B" w:hAnsi="Calibri" w:cs="Arial"/>
        </w:rPr>
        <w:t xml:space="preserve">The Foundation has an Advisory Panel of notable New Zealanders who will help with project selection and a Board of Directors chaired by Chris Liddell. </w:t>
      </w:r>
    </w:p>
    <w:p w:rsidR="00416679" w:rsidRDefault="00416679" w:rsidP="005C4DA0">
      <w:pPr>
        <w:spacing w:line="276" w:lineRule="auto"/>
        <w:ind w:right="260"/>
        <w:rPr>
          <w:rFonts w:ascii="Calibri" w:eastAsia="Adobe Gothic Std B" w:hAnsi="Calibri" w:cs="Arial"/>
        </w:rPr>
      </w:pPr>
    </w:p>
    <w:p w:rsidR="005C4DA0" w:rsidRPr="0096748C" w:rsidRDefault="00416679" w:rsidP="005C4DA0">
      <w:pPr>
        <w:spacing w:line="276" w:lineRule="auto"/>
        <w:ind w:right="260"/>
        <w:rPr>
          <w:rFonts w:ascii="Calibri" w:eastAsia="Calibri" w:hAnsi="Calibri" w:cs="Times New Roman"/>
        </w:rPr>
      </w:pPr>
      <w:r>
        <w:rPr>
          <w:rFonts w:ascii="Calibri" w:eastAsia="Adobe Gothic Std B" w:hAnsi="Calibri" w:cs="Arial"/>
        </w:rPr>
        <w:t xml:space="preserve">Mr Liddell , also </w:t>
      </w:r>
      <w:r w:rsidR="005C4DA0">
        <w:rPr>
          <w:rFonts w:ascii="Calibri" w:eastAsia="Adobe Gothic Std B" w:hAnsi="Calibri" w:cs="Arial"/>
        </w:rPr>
        <w:t xml:space="preserve">Chairman of Xero, </w:t>
      </w:r>
      <w:r>
        <w:rPr>
          <w:rFonts w:ascii="Calibri" w:eastAsia="Adobe Gothic Std B" w:hAnsi="Calibri" w:cs="Arial"/>
        </w:rPr>
        <w:t xml:space="preserve">and </w:t>
      </w:r>
      <w:r w:rsidR="005C4DA0">
        <w:rPr>
          <w:rFonts w:ascii="Calibri" w:eastAsia="Adobe Gothic Std B" w:hAnsi="Calibri" w:cs="Arial"/>
        </w:rPr>
        <w:t>previously Vice Chairman of General Motors and CFO of Microsoft Corporation, says e</w:t>
      </w:r>
      <w:r w:rsidR="005C4DA0" w:rsidRPr="0096748C">
        <w:rPr>
          <w:rFonts w:ascii="Calibri" w:eastAsia="Calibri" w:hAnsi="Calibri" w:cs="Times New Roman"/>
        </w:rPr>
        <w:t xml:space="preserve">ducation and the environment have been chosen as the two categories for support and investment because they have the greatest potential to inspire and create lasting value for New Zealanders. </w:t>
      </w:r>
    </w:p>
    <w:p w:rsidR="005C4DA0" w:rsidRDefault="005C4DA0" w:rsidP="005C4DA0">
      <w:pPr>
        <w:spacing w:line="276" w:lineRule="auto"/>
        <w:ind w:right="260"/>
        <w:rPr>
          <w:rFonts w:ascii="Calibri" w:eastAsia="Adobe Gothic Std B" w:hAnsi="Calibri" w:cs="Arial"/>
        </w:rPr>
      </w:pPr>
    </w:p>
    <w:p w:rsidR="005C4DA0" w:rsidRDefault="005C4DA0" w:rsidP="005C4DA0">
      <w:pPr>
        <w:spacing w:line="276" w:lineRule="auto"/>
        <w:ind w:right="260"/>
        <w:rPr>
          <w:rFonts w:ascii="Calibri" w:eastAsia="Calibri" w:hAnsi="Calibri" w:cs="Times New Roman"/>
        </w:rPr>
      </w:pPr>
      <w:r>
        <w:rPr>
          <w:rFonts w:ascii="Calibri" w:eastAsia="Adobe Gothic Std B" w:hAnsi="Calibri" w:cs="Arial"/>
        </w:rPr>
        <w:t xml:space="preserve">“We have a vision of </w:t>
      </w:r>
      <w:r>
        <w:rPr>
          <w:rFonts w:ascii="Calibri" w:eastAsia="Calibri" w:hAnsi="Calibri" w:cs="Times New Roman"/>
        </w:rPr>
        <w:t>creating</w:t>
      </w:r>
      <w:r w:rsidRPr="0096748C">
        <w:rPr>
          <w:rFonts w:ascii="Calibri" w:eastAsia="Calibri" w:hAnsi="Calibri" w:cs="Times New Roman"/>
        </w:rPr>
        <w:t xml:space="preserve"> a legacy of environmental and educational excellence for the benefit of future generations of New Zealanders</w:t>
      </w:r>
      <w:r>
        <w:rPr>
          <w:rFonts w:ascii="Calibri" w:eastAsia="Calibri" w:hAnsi="Calibri" w:cs="Times New Roman"/>
        </w:rPr>
        <w:t>,” he says.</w:t>
      </w:r>
    </w:p>
    <w:p w:rsidR="005C4DA0" w:rsidRDefault="005C4DA0" w:rsidP="005C4DA0">
      <w:pPr>
        <w:spacing w:line="276" w:lineRule="auto"/>
        <w:ind w:right="260"/>
        <w:rPr>
          <w:rFonts w:ascii="Calibri" w:eastAsia="Calibri" w:hAnsi="Calibri" w:cs="Times New Roman"/>
        </w:rPr>
      </w:pPr>
    </w:p>
    <w:p w:rsidR="00416679" w:rsidRPr="00071534" w:rsidRDefault="005C4DA0" w:rsidP="005C4DA0">
      <w:pPr>
        <w:spacing w:line="276" w:lineRule="auto"/>
        <w:ind w:right="260"/>
        <w:rPr>
          <w:rFonts w:ascii="Calibri" w:eastAsia="Adobe Gothic Std B" w:hAnsi="Calibri" w:cs="Arial"/>
        </w:rPr>
      </w:pPr>
      <w:r>
        <w:rPr>
          <w:rFonts w:ascii="Calibri" w:eastAsia="Calibri" w:hAnsi="Calibri" w:cs="Times New Roman"/>
        </w:rPr>
        <w:t>“</w:t>
      </w:r>
      <w:r w:rsidRPr="0096748C">
        <w:rPr>
          <w:rFonts w:ascii="Calibri" w:eastAsia="Calibri" w:hAnsi="Calibri" w:cs="Times New Roman"/>
        </w:rPr>
        <w:t>To achieve this vision</w:t>
      </w:r>
      <w:r>
        <w:rPr>
          <w:rFonts w:ascii="Calibri" w:eastAsia="Calibri" w:hAnsi="Calibri" w:cs="Times New Roman"/>
        </w:rPr>
        <w:t xml:space="preserve"> we will make significant </w:t>
      </w:r>
      <w:r w:rsidR="00071534">
        <w:rPr>
          <w:rFonts w:ascii="Calibri" w:eastAsia="Calibri" w:hAnsi="Calibri" w:cs="Times New Roman"/>
        </w:rPr>
        <w:t>commitments to</w:t>
      </w:r>
      <w:r>
        <w:rPr>
          <w:rFonts w:ascii="Calibri" w:eastAsia="Calibri" w:hAnsi="Calibri" w:cs="Times New Roman"/>
        </w:rPr>
        <w:t xml:space="preserve"> projects that are </w:t>
      </w:r>
      <w:r w:rsidRPr="0096748C">
        <w:rPr>
          <w:rFonts w:ascii="Calibri" w:eastAsia="Calibri" w:hAnsi="Calibri" w:cs="Times New Roman"/>
        </w:rPr>
        <w:t>aspirational, ambiti</w:t>
      </w:r>
      <w:r>
        <w:rPr>
          <w:rFonts w:ascii="Calibri" w:eastAsia="Calibri" w:hAnsi="Calibri" w:cs="Times New Roman"/>
        </w:rPr>
        <w:t>ous and high</w:t>
      </w:r>
      <w:r w:rsidRPr="0096748C">
        <w:rPr>
          <w:rFonts w:ascii="Calibri" w:eastAsia="Calibri" w:hAnsi="Calibri" w:cs="Times New Roman"/>
        </w:rPr>
        <w:t xml:space="preserve"> impact.</w:t>
      </w:r>
      <w:r w:rsidR="000715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The Foundation will be</w:t>
      </w:r>
      <w:r w:rsidRPr="0096748C">
        <w:rPr>
          <w:rFonts w:ascii="Calibri" w:eastAsia="Calibri" w:hAnsi="Calibri" w:cs="Times New Roman"/>
        </w:rPr>
        <w:t xml:space="preserve"> a strategic investor in well-managed projects that deliver a </w:t>
      </w:r>
      <w:r>
        <w:rPr>
          <w:rFonts w:ascii="Calibri" w:eastAsia="Calibri" w:hAnsi="Calibri" w:cs="Times New Roman"/>
        </w:rPr>
        <w:t>meaningful and measurable return toward the education of New Zealanders and the protection of our unique landscape, flora and fauna.</w:t>
      </w:r>
      <w:r w:rsidR="00416679">
        <w:rPr>
          <w:rFonts w:ascii="Calibri" w:eastAsia="Calibri" w:hAnsi="Calibri" w:cs="Times New Roman"/>
        </w:rPr>
        <w:t xml:space="preserve"> </w:t>
      </w:r>
    </w:p>
    <w:p w:rsidR="005437BA" w:rsidRDefault="005437BA" w:rsidP="005C4DA0">
      <w:pPr>
        <w:spacing w:line="276" w:lineRule="auto"/>
        <w:ind w:right="260"/>
        <w:rPr>
          <w:rFonts w:ascii="Calibri" w:eastAsia="Calibri" w:hAnsi="Calibri" w:cs="Times New Roman"/>
        </w:rPr>
      </w:pPr>
    </w:p>
    <w:p w:rsidR="00416679" w:rsidRDefault="00416679" w:rsidP="005C4DA0">
      <w:pPr>
        <w:spacing w:line="276" w:lineRule="auto"/>
        <w:ind w:right="2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“We admire the foresight of our benefactors” said Mr Liddell “and believe their generosity will have a profound impact on the future of our country” </w:t>
      </w:r>
    </w:p>
    <w:p w:rsidR="006C0771" w:rsidRDefault="006C0771" w:rsidP="006C0771"/>
    <w:p w:rsidR="006C0771" w:rsidRDefault="006C0771" w:rsidP="006C0771">
      <w:r>
        <w:t>www.nextfoundation.org.nz</w:t>
      </w:r>
    </w:p>
    <w:p w:rsidR="005C4DA0" w:rsidRDefault="005C4DA0" w:rsidP="005C4DA0">
      <w:pPr>
        <w:spacing w:line="276" w:lineRule="auto"/>
        <w:ind w:right="260"/>
        <w:rPr>
          <w:rFonts w:ascii="Calibri" w:eastAsia="Calibri" w:hAnsi="Calibri" w:cs="Times New Roman"/>
        </w:rPr>
      </w:pPr>
    </w:p>
    <w:p w:rsidR="005C4DA0" w:rsidRPr="00564B7F" w:rsidRDefault="005C4DA0" w:rsidP="005C4DA0">
      <w:pPr>
        <w:rPr>
          <w:b/>
        </w:rPr>
      </w:pPr>
      <w:r w:rsidRPr="00564B7F">
        <w:rPr>
          <w:b/>
        </w:rPr>
        <w:t>ENDS</w:t>
      </w:r>
    </w:p>
    <w:p w:rsidR="005C4DA0" w:rsidRDefault="005C4DA0" w:rsidP="005C4DA0"/>
    <w:p w:rsidR="005C4DA0" w:rsidRPr="00E720F9" w:rsidRDefault="005C4DA0" w:rsidP="005C4DA0">
      <w:pPr>
        <w:rPr>
          <w:b/>
        </w:rPr>
      </w:pPr>
      <w:r w:rsidRPr="00E720F9">
        <w:rPr>
          <w:b/>
        </w:rPr>
        <w:t xml:space="preserve">For further information please </w:t>
      </w:r>
      <w:r w:rsidR="006C0771">
        <w:rPr>
          <w:b/>
        </w:rPr>
        <w:t>contact</w:t>
      </w:r>
      <w:r w:rsidRPr="00E720F9">
        <w:rPr>
          <w:b/>
        </w:rPr>
        <w:t xml:space="preserve">: </w:t>
      </w:r>
      <w:r w:rsidRPr="00E720F9">
        <w:rPr>
          <w:b/>
        </w:rPr>
        <w:br/>
      </w:r>
    </w:p>
    <w:p w:rsidR="005C4DA0" w:rsidRDefault="006C0771" w:rsidP="005C4DA0">
      <w:r>
        <w:t>Steve Fisher on 09 309 1494 or 0272 961 106</w:t>
      </w:r>
      <w:bookmarkStart w:id="0" w:name="_GoBack"/>
      <w:bookmarkEnd w:id="0"/>
      <w:r w:rsidR="005C4DA0">
        <w:t xml:space="preserve"> </w:t>
      </w:r>
    </w:p>
    <w:p w:rsidR="000B50C7" w:rsidRDefault="000B50C7"/>
    <w:sectPr w:rsidR="000B50C7" w:rsidSect="002A15F5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71" w:rsidRDefault="006C0771" w:rsidP="006C0771">
      <w:r>
        <w:separator/>
      </w:r>
    </w:p>
  </w:endnote>
  <w:endnote w:type="continuationSeparator" w:id="0">
    <w:p w:rsidR="006C0771" w:rsidRDefault="006C0771" w:rsidP="006C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71" w:rsidRDefault="006C0771" w:rsidP="006C0771">
      <w:r>
        <w:separator/>
      </w:r>
    </w:p>
  </w:footnote>
  <w:footnote w:type="continuationSeparator" w:id="0">
    <w:p w:rsidR="006C0771" w:rsidRDefault="006C0771" w:rsidP="006C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1" w:rsidRDefault="006C077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E68E4C4" wp14:editId="791D1009">
          <wp:simplePos x="0" y="0"/>
          <wp:positionH relativeFrom="column">
            <wp:posOffset>4610100</wp:posOffset>
          </wp:positionH>
          <wp:positionV relativeFrom="paragraph">
            <wp:posOffset>-325755</wp:posOffset>
          </wp:positionV>
          <wp:extent cx="1850664" cy="1354486"/>
          <wp:effectExtent l="0" t="0" r="0" b="0"/>
          <wp:wrapNone/>
          <wp:docPr id="1" name="Picture 1" descr="next-v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xt-v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340" cy="136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A0"/>
    <w:rsid w:val="00071534"/>
    <w:rsid w:val="000B50C7"/>
    <w:rsid w:val="00416679"/>
    <w:rsid w:val="005437BA"/>
    <w:rsid w:val="005C4CD8"/>
    <w:rsid w:val="005C4DA0"/>
    <w:rsid w:val="0065069B"/>
    <w:rsid w:val="006C0771"/>
    <w:rsid w:val="008666F0"/>
    <w:rsid w:val="0094322C"/>
    <w:rsid w:val="00A61C7B"/>
    <w:rsid w:val="00AE3C32"/>
    <w:rsid w:val="00AF1952"/>
    <w:rsid w:val="00B73A28"/>
    <w:rsid w:val="00BF326B"/>
    <w:rsid w:val="00CD3B3A"/>
    <w:rsid w:val="00D228FD"/>
    <w:rsid w:val="00F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71"/>
  </w:style>
  <w:style w:type="paragraph" w:styleId="Footer">
    <w:name w:val="footer"/>
    <w:basedOn w:val="Normal"/>
    <w:link w:val="FooterChar"/>
    <w:uiPriority w:val="99"/>
    <w:unhideWhenUsed/>
    <w:rsid w:val="006C0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71"/>
  </w:style>
  <w:style w:type="paragraph" w:styleId="Footer">
    <w:name w:val="footer"/>
    <w:basedOn w:val="Normal"/>
    <w:link w:val="FooterChar"/>
    <w:uiPriority w:val="99"/>
    <w:unhideWhenUsed/>
    <w:rsid w:val="006C0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F2C77857.dotm</Template>
  <TotalTime>2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Fisher</dc:creator>
  <cp:lastModifiedBy>Steve Fisher</cp:lastModifiedBy>
  <cp:revision>2</cp:revision>
  <cp:lastPrinted>2014-03-09T20:52:00Z</cp:lastPrinted>
  <dcterms:created xsi:type="dcterms:W3CDTF">2014-03-11T00:50:00Z</dcterms:created>
  <dcterms:modified xsi:type="dcterms:W3CDTF">2014-03-11T00:50:00Z</dcterms:modified>
</cp:coreProperties>
</file>